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2605"/>
        <w:gridCol w:w="2881"/>
        <w:gridCol w:w="888"/>
        <w:gridCol w:w="2200"/>
        <w:gridCol w:w="1858"/>
      </w:tblGrid>
      <w:tr w:rsidR="00DE3A7B" w:rsidRPr="004D2480" w:rsidTr="00514A69">
        <w:trPr>
          <w:trHeight w:val="440"/>
          <w:jc w:val="center"/>
        </w:trPr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A7B" w:rsidRPr="004D2480" w:rsidRDefault="00DE3A7B" w:rsidP="00514A69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Theories_of_Social_Transformation"/>
            <w:r>
              <w:rPr>
                <w:rFonts w:cs="Arial"/>
                <w:color w:val="000000" w:themeColor="text1"/>
                <w:sz w:val="32"/>
                <w:szCs w:val="32"/>
              </w:rPr>
              <w:t>Theories of Social Transformation</w:t>
            </w:r>
            <w:bookmarkEnd w:id="0"/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Economic &amp; Management Sciences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Institute for Social Development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Theories of Social Transformation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Studies 731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DVS 731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DE3A7B" w:rsidRPr="006476E4" w:rsidTr="00514A69">
        <w:trPr>
          <w:trHeight w:val="1151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27" w:type="dxa"/>
            <w:gridSpan w:val="4"/>
          </w:tcPr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Students will have an understanding basic concepts critical to the development debate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Students will have an understanding of the dynamics between these concepts and role-players within development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Students will have an understanding the historical context of the various theories of social transformation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Students will have an understanding how these theories fit into the current debate around development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Students will be able to apply these theories to contemporary developmental issues </w:t>
            </w:r>
          </w:p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>o Students will be able to apply these concepts to contemporary South African development debate</w:t>
            </w:r>
          </w:p>
        </w:tc>
      </w:tr>
      <w:tr w:rsidR="00DE3A7B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27" w:type="dxa"/>
            <w:gridSpan w:val="4"/>
          </w:tcPr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5971">
              <w:rPr>
                <w:rFonts w:cs="Arial"/>
                <w:color w:val="000000"/>
                <w:sz w:val="18"/>
                <w:szCs w:val="18"/>
              </w:rPr>
              <w:t>o</w:t>
            </w:r>
            <w:proofErr w:type="gram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The central backbone of this course is Development Theory.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5971">
              <w:rPr>
                <w:rFonts w:cs="Arial"/>
                <w:color w:val="000000"/>
                <w:sz w:val="18"/>
                <w:szCs w:val="18"/>
              </w:rPr>
              <w:t>o</w:t>
            </w:r>
            <w:proofErr w:type="gram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This we may divide into three streams: Marxist Development theories, </w:t>
            </w:r>
            <w:proofErr w:type="spellStart"/>
            <w:r w:rsidRPr="00DA5971">
              <w:rPr>
                <w:rFonts w:cs="Arial"/>
                <w:color w:val="000000"/>
                <w:sz w:val="18"/>
                <w:szCs w:val="18"/>
              </w:rPr>
              <w:t>Modernisation</w:t>
            </w:r>
            <w:proofErr w:type="spell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theory, and Other Social theory.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5971">
              <w:rPr>
                <w:rFonts w:cs="Arial"/>
                <w:color w:val="000000"/>
                <w:sz w:val="18"/>
                <w:szCs w:val="18"/>
              </w:rPr>
              <w:t>o</w:t>
            </w:r>
            <w:proofErr w:type="gram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Neo-liberal economic theories associated with the World Bank and the International Monetary Fund. </w:t>
            </w:r>
          </w:p>
          <w:p w:rsidR="00DE3A7B" w:rsidRPr="00DA5971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5971">
              <w:rPr>
                <w:rFonts w:cs="Arial"/>
                <w:color w:val="000000"/>
                <w:sz w:val="18"/>
                <w:szCs w:val="18"/>
              </w:rPr>
              <w:t>o</w:t>
            </w:r>
            <w:proofErr w:type="gram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We examine all of these theories with special reference to South Africa. </w:t>
            </w:r>
          </w:p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o We look at a number of basic sociological concepts which illuminate the theories mentioned above </w:t>
            </w:r>
            <w:proofErr w:type="spellStart"/>
            <w:r w:rsidRPr="00DA5971">
              <w:rPr>
                <w:rFonts w:cs="Arial"/>
                <w:color w:val="000000"/>
                <w:sz w:val="18"/>
                <w:szCs w:val="18"/>
              </w:rPr>
              <w:t>i.e</w:t>
            </w:r>
            <w:proofErr w:type="spellEnd"/>
            <w:r w:rsidRPr="00DA5971">
              <w:rPr>
                <w:rFonts w:cs="Arial"/>
                <w:color w:val="000000"/>
                <w:sz w:val="18"/>
                <w:szCs w:val="18"/>
              </w:rPr>
              <w:t xml:space="preserve"> topics like the nature of power, civil society and the nature of the state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476E4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Prohibited Module Combo</w:t>
            </w:r>
          </w:p>
        </w:tc>
        <w:tc>
          <w:tcPr>
            <w:tcW w:w="7827" w:type="dxa"/>
            <w:gridSpan w:val="4"/>
            <w:vAlign w:val="center"/>
          </w:tcPr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DE3A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058" w:type="dxa"/>
            <w:gridSpan w:val="2"/>
            <w:vAlign w:val="center"/>
          </w:tcPr>
          <w:p w:rsidR="00DE3A7B" w:rsidRPr="006476E4" w:rsidRDefault="00DE3A7B" w:rsidP="00DE3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 xml:space="preserve">Other: </w:t>
            </w:r>
            <w:r>
              <w:rPr>
                <w:rFonts w:cs="Arial"/>
                <w:i/>
                <w:sz w:val="18"/>
                <w:szCs w:val="18"/>
              </w:rPr>
              <w:t>Papers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2200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Participation, 2 papers, semester test, 5 class tests, final examination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E3A7B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E3A7B" w:rsidRPr="006476E4" w:rsidRDefault="00DE3A7B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769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DE3A7B" w:rsidRPr="006476E4" w:rsidRDefault="00DE3A7B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DE3A7B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0888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4D0043"/>
    <w:rsid w:val="006036EC"/>
    <w:rsid w:val="008A6FD6"/>
    <w:rsid w:val="00A604EC"/>
    <w:rsid w:val="00C513B9"/>
    <w:rsid w:val="00DE3A7B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4854-9C39-4BED-ACC9-1BC0412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E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2015-12-11T20:23:00Z</dcterms:created>
  <dcterms:modified xsi:type="dcterms:W3CDTF">2015-12-11T20:23:00Z</dcterms:modified>
</cp:coreProperties>
</file>